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7FAC59B" w14:textId="1451786A" w:rsidR="004453C7" w:rsidRPr="00251784" w:rsidRDefault="0057764C">
      <w:pPr>
        <w:rPr>
          <w:rFonts w:ascii="Century" w:hAnsi="Century"/>
        </w:rPr>
      </w:pPr>
      <w:r w:rsidRPr="00251784">
        <w:rPr>
          <w:rFonts w:ascii="Century" w:hAnsi="Century"/>
          <w:noProof/>
        </w:rPr>
        <w:drawing>
          <wp:inline distT="0" distB="0" distL="0" distR="0" wp14:anchorId="14854750" wp14:editId="7EB8EDAD">
            <wp:extent cx="2291947" cy="2059940"/>
            <wp:effectExtent l="0" t="0" r="0" b="0"/>
            <wp:docPr id="2" name="Picture 2" descr="Macintosh HD:Users:matism:Desktop:CDP64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tism:Desktop:CDP6427.gif"/>
                    <pic:cNvPicPr>
                      <a:picLocks noChangeAspect="1" noChangeArrowheads="1"/>
                    </pic:cNvPicPr>
                  </pic:nvPicPr>
                  <pic:blipFill>
                    <a:blip r:embed="rId7"/>
                    <a:srcRect/>
                    <a:stretch>
                      <a:fillRect/>
                    </a:stretch>
                  </pic:blipFill>
                  <pic:spPr bwMode="auto">
                    <a:xfrm>
                      <a:off x="0" y="0"/>
                      <a:ext cx="2286210" cy="2054784"/>
                    </a:xfrm>
                    <a:prstGeom prst="rect">
                      <a:avLst/>
                    </a:prstGeom>
                    <a:noFill/>
                    <a:ln w="9525">
                      <a:noFill/>
                      <a:miter lim="800000"/>
                      <a:headEnd/>
                      <a:tailEnd/>
                    </a:ln>
                  </pic:spPr>
                </pic:pic>
              </a:graphicData>
            </a:graphic>
          </wp:inline>
        </w:drawing>
      </w:r>
      <w:r w:rsidR="00411327">
        <w:rPr>
          <w:rFonts w:ascii="Century" w:hAnsi="Century"/>
          <w:noProof/>
        </w:rPr>
        <w:pict w14:anchorId="6ACF556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175.05pt;margin-top:18.2pt;width:323pt;height:102.8pt;z-index:251658240;mso-wrap-edited:f;mso-position-horizontal-relative:text;mso-position-vertical-relative:text" wrapcoords="20855 -929 -229 -929 -229 9290 2119 9987 10885 10219 3724 12541 2005 13238 1546 17651 1546 17883 1604 21367 2291 23458 2349 23458 19995 23458 20053 23458 20511 21600 20511 18580 20339 13238 16901 12077 10885 10219 20282 9987 22115 9522 22172 929 21886 -696 21542 -929 20855 -929" fillcolor="#eeece1" strokecolor="#1f497d" strokeweight="1.25pt">
            <v:shadow on="t" color="#d8d8d8" offset=",1pt" offset2=",-2pt"/>
            <v:textpath style="font-family:&quot;Calibri&quot;;font-size:28pt;font-weight:bold;v-text-kern:t" trim="t" fitpath="t" string="INDEPENDENT READING &#10;40 POSSIBLE POINTS"/>
            <w10:wrap type="tight"/>
          </v:shape>
        </w:pict>
      </w:r>
    </w:p>
    <w:p w14:paraId="0A7B8468" w14:textId="6048791C" w:rsidR="006F6781" w:rsidRPr="00251784" w:rsidRDefault="006F6781">
      <w:pPr>
        <w:rPr>
          <w:rFonts w:ascii="Century" w:hAnsi="Century"/>
        </w:rPr>
      </w:pPr>
    </w:p>
    <w:p w14:paraId="1812F759" w14:textId="77777777" w:rsidR="0057764C" w:rsidRDefault="0057764C">
      <w:pPr>
        <w:rPr>
          <w:rFonts w:ascii="Century" w:hAnsi="Century"/>
          <w:sz w:val="23"/>
        </w:rPr>
      </w:pPr>
    </w:p>
    <w:p w14:paraId="3F934CFE" w14:textId="77777777" w:rsidR="006F6781" w:rsidRPr="00C754FA" w:rsidRDefault="006F6781">
      <w:pPr>
        <w:rPr>
          <w:rFonts w:ascii="Century" w:hAnsi="Century"/>
          <w:sz w:val="23"/>
        </w:rPr>
      </w:pPr>
      <w:r w:rsidRPr="00C754FA">
        <w:rPr>
          <w:rFonts w:ascii="Century" w:hAnsi="Century"/>
          <w:sz w:val="23"/>
        </w:rPr>
        <w:t>Reading is one of the most essential skills to practice</w:t>
      </w:r>
      <w:r w:rsidR="00251784" w:rsidRPr="00C754FA">
        <w:rPr>
          <w:rFonts w:ascii="Century" w:hAnsi="Century"/>
          <w:sz w:val="23"/>
        </w:rPr>
        <w:t xml:space="preserve"> and master</w:t>
      </w:r>
      <w:r w:rsidRPr="00C754FA">
        <w:rPr>
          <w:rFonts w:ascii="Century" w:hAnsi="Century"/>
          <w:sz w:val="23"/>
        </w:rPr>
        <w:t xml:space="preserve">. No matter what </w:t>
      </w:r>
      <w:r w:rsidR="00F7635D" w:rsidRPr="00C754FA">
        <w:rPr>
          <w:rFonts w:ascii="Century" w:hAnsi="Century"/>
          <w:sz w:val="23"/>
        </w:rPr>
        <w:t>you do with your life, you must be able to read well in a variety of genres</w:t>
      </w:r>
      <w:r w:rsidRPr="00C754FA">
        <w:rPr>
          <w:rFonts w:ascii="Century" w:hAnsi="Century"/>
          <w:sz w:val="23"/>
        </w:rPr>
        <w:t xml:space="preserve">. </w:t>
      </w:r>
    </w:p>
    <w:p w14:paraId="10FD837E" w14:textId="77777777" w:rsidR="006F6781" w:rsidRPr="00C754FA" w:rsidRDefault="006F6781">
      <w:pPr>
        <w:rPr>
          <w:rFonts w:ascii="Century" w:hAnsi="Century"/>
          <w:sz w:val="23"/>
        </w:rPr>
      </w:pPr>
    </w:p>
    <w:p w14:paraId="68AA3CBB" w14:textId="0764301A" w:rsidR="00F7635D" w:rsidRPr="00C754FA" w:rsidRDefault="006F6781">
      <w:pPr>
        <w:rPr>
          <w:rFonts w:ascii="Century" w:hAnsi="Century"/>
          <w:sz w:val="23"/>
        </w:rPr>
      </w:pPr>
      <w:r w:rsidRPr="00C754FA">
        <w:rPr>
          <w:rFonts w:ascii="Century" w:hAnsi="Century"/>
          <w:sz w:val="23"/>
        </w:rPr>
        <w:t>Throughout the year, we will read and study many selections together. In addition, you will be readi</w:t>
      </w:r>
      <w:r w:rsidR="00F7635D" w:rsidRPr="00C754FA">
        <w:rPr>
          <w:rFonts w:ascii="Century" w:hAnsi="Century"/>
          <w:sz w:val="23"/>
        </w:rPr>
        <w:t xml:space="preserve">ng </w:t>
      </w:r>
      <w:r w:rsidR="006D7427">
        <w:rPr>
          <w:rFonts w:ascii="Century" w:hAnsi="Century"/>
          <w:sz w:val="23"/>
        </w:rPr>
        <w:t>three</w:t>
      </w:r>
      <w:r w:rsidR="00F7635D" w:rsidRPr="00C754FA">
        <w:rPr>
          <w:rFonts w:ascii="Century" w:hAnsi="Century"/>
          <w:sz w:val="23"/>
        </w:rPr>
        <w:t xml:space="preserve"> independent selections</w:t>
      </w:r>
      <w:r w:rsidR="007017DD">
        <w:rPr>
          <w:rFonts w:ascii="Century" w:hAnsi="Century"/>
          <w:sz w:val="23"/>
        </w:rPr>
        <w:t>, one per nine weeks,</w:t>
      </w:r>
      <w:r w:rsidR="00F7635D" w:rsidRPr="00C754FA">
        <w:rPr>
          <w:rFonts w:ascii="Century" w:hAnsi="Century"/>
          <w:sz w:val="23"/>
        </w:rPr>
        <w:t xml:space="preserve"> in this order:</w:t>
      </w:r>
    </w:p>
    <w:p w14:paraId="65E8C878" w14:textId="77777777" w:rsidR="00F7635D" w:rsidRPr="003345F1" w:rsidRDefault="00F7635D" w:rsidP="00F7635D">
      <w:pPr>
        <w:pStyle w:val="ListParagraph"/>
        <w:numPr>
          <w:ilvl w:val="0"/>
          <w:numId w:val="1"/>
        </w:numPr>
        <w:rPr>
          <w:rFonts w:ascii="Century" w:hAnsi="Century"/>
          <w:sz w:val="22"/>
        </w:rPr>
      </w:pPr>
      <w:r w:rsidRPr="003345F1">
        <w:rPr>
          <w:rFonts w:ascii="Century" w:hAnsi="Century"/>
          <w:sz w:val="22"/>
        </w:rPr>
        <w:t xml:space="preserve">Fiction </w:t>
      </w:r>
    </w:p>
    <w:p w14:paraId="550DFC48" w14:textId="5370C86A" w:rsidR="005C451D" w:rsidRPr="003345F1" w:rsidRDefault="005C451D" w:rsidP="005C451D">
      <w:pPr>
        <w:pStyle w:val="ListParagraph"/>
        <w:numPr>
          <w:ilvl w:val="0"/>
          <w:numId w:val="1"/>
        </w:numPr>
        <w:rPr>
          <w:rFonts w:ascii="Century" w:hAnsi="Century"/>
          <w:sz w:val="22"/>
        </w:rPr>
      </w:pPr>
      <w:r>
        <w:rPr>
          <w:rFonts w:ascii="Century" w:hAnsi="Century"/>
          <w:sz w:val="22"/>
        </w:rPr>
        <w:t>Fiction</w:t>
      </w:r>
    </w:p>
    <w:p w14:paraId="14942AFA" w14:textId="77777777" w:rsidR="005C451D" w:rsidRPr="003345F1" w:rsidRDefault="005C451D" w:rsidP="005C451D">
      <w:pPr>
        <w:pStyle w:val="ListParagraph"/>
        <w:numPr>
          <w:ilvl w:val="0"/>
          <w:numId w:val="1"/>
        </w:numPr>
        <w:rPr>
          <w:rFonts w:ascii="Century" w:hAnsi="Century"/>
          <w:sz w:val="22"/>
        </w:rPr>
      </w:pPr>
      <w:r>
        <w:rPr>
          <w:rFonts w:ascii="Century" w:hAnsi="Century"/>
          <w:sz w:val="22"/>
        </w:rPr>
        <w:t>Non-Fiction (a research related selection is recommended)</w:t>
      </w:r>
    </w:p>
    <w:p w14:paraId="46C76BAC" w14:textId="77777777" w:rsidR="00F7635D" w:rsidRPr="00C754FA" w:rsidRDefault="00F7635D">
      <w:pPr>
        <w:rPr>
          <w:rFonts w:ascii="Century" w:hAnsi="Century"/>
          <w:sz w:val="23"/>
        </w:rPr>
      </w:pPr>
    </w:p>
    <w:p w14:paraId="6B7A7C79" w14:textId="77777777" w:rsidR="006F6781" w:rsidRPr="00C754FA" w:rsidRDefault="006F6781">
      <w:pPr>
        <w:rPr>
          <w:rFonts w:ascii="Century" w:hAnsi="Century"/>
          <w:sz w:val="23"/>
        </w:rPr>
      </w:pPr>
      <w:r w:rsidRPr="00C754FA">
        <w:rPr>
          <w:rFonts w:ascii="Century" w:hAnsi="Century"/>
          <w:sz w:val="23"/>
        </w:rPr>
        <w:t>You may choose to borrow a book from my personal classroom library, from our school library or the local library, downl</w:t>
      </w:r>
      <w:r w:rsidR="000B3E27">
        <w:rPr>
          <w:rFonts w:ascii="Century" w:hAnsi="Century"/>
          <w:sz w:val="23"/>
        </w:rPr>
        <w:t xml:space="preserve">oad a selection on an E-Reader, etc. </w:t>
      </w:r>
    </w:p>
    <w:p w14:paraId="550629BD" w14:textId="77777777" w:rsidR="006F6781" w:rsidRPr="00C754FA" w:rsidRDefault="006F6781">
      <w:pPr>
        <w:rPr>
          <w:rFonts w:ascii="Century" w:hAnsi="Century"/>
          <w:sz w:val="23"/>
        </w:rPr>
      </w:pPr>
    </w:p>
    <w:p w14:paraId="687C1432" w14:textId="77777777" w:rsidR="00F7635D" w:rsidRPr="00C754FA" w:rsidRDefault="00F7635D">
      <w:pPr>
        <w:rPr>
          <w:rFonts w:ascii="Century" w:hAnsi="Century"/>
          <w:b/>
          <w:sz w:val="23"/>
        </w:rPr>
      </w:pPr>
      <w:r w:rsidRPr="00C754FA">
        <w:rPr>
          <w:rFonts w:ascii="Century" w:hAnsi="Century"/>
          <w:b/>
          <w:sz w:val="23"/>
        </w:rPr>
        <w:t xml:space="preserve">Tentative </w:t>
      </w:r>
      <w:r w:rsidR="006F6781" w:rsidRPr="00C754FA">
        <w:rPr>
          <w:rFonts w:ascii="Century" w:hAnsi="Century"/>
          <w:b/>
          <w:sz w:val="23"/>
        </w:rPr>
        <w:t>Timeline</w:t>
      </w:r>
      <w:r w:rsidRPr="00C754FA">
        <w:rPr>
          <w:rFonts w:ascii="Century" w:hAnsi="Century"/>
          <w:b/>
          <w:sz w:val="23"/>
        </w:rPr>
        <w:t xml:space="preserve"> (*subject to change)</w:t>
      </w:r>
      <w:r w:rsidR="006F6781" w:rsidRPr="00C754FA">
        <w:rPr>
          <w:rFonts w:ascii="Century" w:hAnsi="Century"/>
          <w:b/>
          <w:sz w:val="23"/>
        </w:rPr>
        <w:t xml:space="preserve">: </w:t>
      </w:r>
    </w:p>
    <w:p w14:paraId="7B1FA883" w14:textId="77777777" w:rsidR="006F6781" w:rsidRPr="00C754FA" w:rsidRDefault="006F6781">
      <w:pPr>
        <w:rPr>
          <w:rFonts w:ascii="Century" w:hAnsi="Century"/>
          <w:sz w:val="23"/>
        </w:rPr>
      </w:pPr>
    </w:p>
    <w:p w14:paraId="0890AE71" w14:textId="34633CF9" w:rsidR="00F7635D" w:rsidRPr="00C754FA" w:rsidRDefault="006F6781" w:rsidP="00F7635D">
      <w:pPr>
        <w:pStyle w:val="ListParagraph"/>
        <w:numPr>
          <w:ilvl w:val="0"/>
          <w:numId w:val="2"/>
        </w:numPr>
        <w:rPr>
          <w:rFonts w:ascii="Century" w:hAnsi="Century"/>
          <w:sz w:val="23"/>
        </w:rPr>
      </w:pPr>
      <w:r w:rsidRPr="00C754FA">
        <w:rPr>
          <w:rFonts w:ascii="Century" w:hAnsi="Century"/>
          <w:b/>
          <w:sz w:val="23"/>
        </w:rPr>
        <w:t xml:space="preserve">Week </w:t>
      </w:r>
      <w:r w:rsidR="00411327">
        <w:rPr>
          <w:rFonts w:ascii="Century" w:hAnsi="Century"/>
          <w:b/>
          <w:sz w:val="23"/>
        </w:rPr>
        <w:t>2</w:t>
      </w:r>
      <w:r w:rsidR="00C754FA" w:rsidRPr="00C754FA">
        <w:rPr>
          <w:rFonts w:ascii="Century" w:hAnsi="Century"/>
          <w:sz w:val="23"/>
        </w:rPr>
        <w:t xml:space="preserve">: Books will be selected </w:t>
      </w:r>
      <w:r w:rsidRPr="00C754FA">
        <w:rPr>
          <w:rFonts w:ascii="Century" w:hAnsi="Century"/>
          <w:sz w:val="23"/>
        </w:rPr>
        <w:t xml:space="preserve">the </w:t>
      </w:r>
      <w:r w:rsidR="00411327">
        <w:rPr>
          <w:rFonts w:ascii="Century" w:hAnsi="Century"/>
          <w:sz w:val="23"/>
        </w:rPr>
        <w:t xml:space="preserve">second </w:t>
      </w:r>
      <w:r w:rsidRPr="00C754FA">
        <w:rPr>
          <w:rFonts w:ascii="Century" w:hAnsi="Century"/>
          <w:sz w:val="23"/>
        </w:rPr>
        <w:t xml:space="preserve">week of each quartile. Start reading! </w:t>
      </w:r>
    </w:p>
    <w:p w14:paraId="3180DA7A" w14:textId="77777777" w:rsidR="006F6781" w:rsidRPr="00C754FA" w:rsidRDefault="006F6781" w:rsidP="00F7635D">
      <w:pPr>
        <w:pStyle w:val="ListParagraph"/>
        <w:rPr>
          <w:rFonts w:ascii="Century" w:hAnsi="Century"/>
          <w:sz w:val="23"/>
        </w:rPr>
      </w:pPr>
    </w:p>
    <w:p w14:paraId="374A415A" w14:textId="5E26E0A4" w:rsidR="00F7635D" w:rsidRPr="00C754FA" w:rsidRDefault="006F6781" w:rsidP="00F7635D">
      <w:pPr>
        <w:pStyle w:val="ListParagraph"/>
        <w:numPr>
          <w:ilvl w:val="0"/>
          <w:numId w:val="2"/>
        </w:numPr>
        <w:rPr>
          <w:rFonts w:ascii="Century" w:hAnsi="Century"/>
          <w:sz w:val="23"/>
        </w:rPr>
      </w:pPr>
      <w:r w:rsidRPr="00C754FA">
        <w:rPr>
          <w:rFonts w:ascii="Century" w:hAnsi="Century"/>
          <w:b/>
          <w:sz w:val="23"/>
        </w:rPr>
        <w:t xml:space="preserve">Week </w:t>
      </w:r>
      <w:r w:rsidR="00411327">
        <w:rPr>
          <w:rFonts w:ascii="Century" w:hAnsi="Century"/>
          <w:b/>
          <w:sz w:val="23"/>
        </w:rPr>
        <w:t>3</w:t>
      </w:r>
      <w:r w:rsidR="00C754FA" w:rsidRPr="00C754FA">
        <w:rPr>
          <w:rFonts w:ascii="Century" w:hAnsi="Century"/>
          <w:sz w:val="23"/>
        </w:rPr>
        <w:t xml:space="preserve">: </w:t>
      </w:r>
      <w:r w:rsidR="002A150A">
        <w:rPr>
          <w:rFonts w:ascii="Century" w:hAnsi="Century"/>
          <w:sz w:val="23"/>
        </w:rPr>
        <w:t xml:space="preserve">Continue reading with the goal </w:t>
      </w:r>
      <w:r w:rsidR="00411327">
        <w:rPr>
          <w:rFonts w:ascii="Century" w:hAnsi="Century"/>
          <w:sz w:val="23"/>
        </w:rPr>
        <w:t>of finishing your book by week 6.</w:t>
      </w:r>
      <w:bookmarkStart w:id="0" w:name="_GoBack"/>
      <w:bookmarkEnd w:id="0"/>
    </w:p>
    <w:p w14:paraId="36B9FB07" w14:textId="77777777" w:rsidR="006F6781" w:rsidRPr="00C754FA" w:rsidRDefault="006F6781" w:rsidP="00F7635D">
      <w:pPr>
        <w:rPr>
          <w:rFonts w:ascii="Century" w:hAnsi="Century"/>
          <w:sz w:val="23"/>
        </w:rPr>
      </w:pPr>
    </w:p>
    <w:p w14:paraId="17E01383" w14:textId="6E121D76" w:rsidR="00F7635D" w:rsidRPr="00C754FA" w:rsidRDefault="00411327" w:rsidP="00F7635D">
      <w:pPr>
        <w:pStyle w:val="ListParagraph"/>
        <w:numPr>
          <w:ilvl w:val="0"/>
          <w:numId w:val="2"/>
        </w:numPr>
        <w:rPr>
          <w:rFonts w:ascii="Century" w:hAnsi="Century"/>
          <w:sz w:val="23"/>
        </w:rPr>
      </w:pPr>
      <w:r>
        <w:rPr>
          <w:rFonts w:ascii="Century" w:hAnsi="Century"/>
          <w:b/>
          <w:sz w:val="23"/>
        </w:rPr>
        <w:t>Weeks 4</w:t>
      </w:r>
      <w:r w:rsidR="006F6781" w:rsidRPr="00C754FA">
        <w:rPr>
          <w:rFonts w:ascii="Century" w:hAnsi="Century"/>
          <w:b/>
          <w:sz w:val="23"/>
        </w:rPr>
        <w:t>-</w:t>
      </w:r>
      <w:r>
        <w:rPr>
          <w:rFonts w:ascii="Century" w:hAnsi="Century"/>
          <w:b/>
          <w:sz w:val="23"/>
        </w:rPr>
        <w:t>6</w:t>
      </w:r>
      <w:r w:rsidR="006F6781" w:rsidRPr="00C754FA">
        <w:rPr>
          <w:rFonts w:ascii="Century" w:hAnsi="Century"/>
          <w:sz w:val="23"/>
        </w:rPr>
        <w:t>: Continue reading with the goal of finishin</w:t>
      </w:r>
      <w:r>
        <w:rPr>
          <w:rFonts w:ascii="Century" w:hAnsi="Century"/>
          <w:sz w:val="23"/>
        </w:rPr>
        <w:t>g your book by week 6</w:t>
      </w:r>
      <w:r w:rsidR="006F6781" w:rsidRPr="00C754FA">
        <w:rPr>
          <w:rFonts w:ascii="Century" w:hAnsi="Century"/>
          <w:sz w:val="23"/>
        </w:rPr>
        <w:t xml:space="preserve">. </w:t>
      </w:r>
    </w:p>
    <w:p w14:paraId="0A594583" w14:textId="77777777" w:rsidR="006F6781" w:rsidRPr="00C754FA" w:rsidRDefault="006F6781" w:rsidP="00F7635D">
      <w:pPr>
        <w:rPr>
          <w:rFonts w:ascii="Century" w:hAnsi="Century"/>
          <w:sz w:val="23"/>
        </w:rPr>
      </w:pPr>
    </w:p>
    <w:p w14:paraId="1DCC598E" w14:textId="0CDD14E9" w:rsidR="00251784" w:rsidRPr="00C754FA" w:rsidRDefault="00251784" w:rsidP="00F7635D">
      <w:pPr>
        <w:pStyle w:val="ListParagraph"/>
        <w:numPr>
          <w:ilvl w:val="0"/>
          <w:numId w:val="2"/>
        </w:numPr>
        <w:rPr>
          <w:rFonts w:ascii="Century" w:hAnsi="Century"/>
          <w:sz w:val="23"/>
        </w:rPr>
      </w:pPr>
      <w:r w:rsidRPr="00C754FA">
        <w:rPr>
          <w:rFonts w:ascii="Century" w:hAnsi="Century"/>
          <w:b/>
          <w:sz w:val="23"/>
        </w:rPr>
        <w:t xml:space="preserve">Weeks </w:t>
      </w:r>
      <w:r w:rsidR="00411327">
        <w:rPr>
          <w:rFonts w:ascii="Century" w:hAnsi="Century"/>
          <w:b/>
          <w:sz w:val="23"/>
        </w:rPr>
        <w:t>7</w:t>
      </w:r>
      <w:r w:rsidR="006F6781" w:rsidRPr="00C754FA">
        <w:rPr>
          <w:rFonts w:ascii="Century" w:hAnsi="Century"/>
          <w:sz w:val="23"/>
        </w:rPr>
        <w:t xml:space="preserve">: </w:t>
      </w:r>
      <w:r w:rsidR="00411327">
        <w:rPr>
          <w:rFonts w:ascii="Century" w:hAnsi="Century"/>
          <w:sz w:val="23"/>
        </w:rPr>
        <w:t xml:space="preserve">Draft RAFT proposal. Conference with me. Begin work </w:t>
      </w:r>
      <w:r w:rsidR="002A150A">
        <w:rPr>
          <w:rFonts w:ascii="Century" w:hAnsi="Century"/>
          <w:sz w:val="23"/>
        </w:rPr>
        <w:t xml:space="preserve">on your RAFT assignment after approval is given. </w:t>
      </w:r>
    </w:p>
    <w:p w14:paraId="43946172" w14:textId="77777777" w:rsidR="00251784" w:rsidRPr="00C754FA" w:rsidRDefault="00251784" w:rsidP="00251784">
      <w:pPr>
        <w:rPr>
          <w:rFonts w:ascii="Century" w:hAnsi="Century"/>
          <w:sz w:val="23"/>
        </w:rPr>
      </w:pPr>
    </w:p>
    <w:p w14:paraId="2E6B297B" w14:textId="49363BED" w:rsidR="00F7635D" w:rsidRPr="00C754FA" w:rsidRDefault="00251784" w:rsidP="00F7635D">
      <w:pPr>
        <w:pStyle w:val="ListParagraph"/>
        <w:numPr>
          <w:ilvl w:val="0"/>
          <w:numId w:val="2"/>
        </w:numPr>
        <w:rPr>
          <w:rFonts w:ascii="Century" w:hAnsi="Century"/>
          <w:sz w:val="23"/>
        </w:rPr>
      </w:pPr>
      <w:r w:rsidRPr="00C754FA">
        <w:rPr>
          <w:rFonts w:ascii="Century" w:hAnsi="Century"/>
          <w:b/>
          <w:sz w:val="23"/>
        </w:rPr>
        <w:t xml:space="preserve">Week </w:t>
      </w:r>
      <w:r w:rsidR="00411327">
        <w:rPr>
          <w:rFonts w:ascii="Century" w:hAnsi="Century"/>
          <w:b/>
          <w:sz w:val="23"/>
        </w:rPr>
        <w:t>8</w:t>
      </w:r>
      <w:r w:rsidRPr="00C754FA">
        <w:rPr>
          <w:rFonts w:ascii="Century" w:hAnsi="Century"/>
          <w:sz w:val="23"/>
        </w:rPr>
        <w:t xml:space="preserve">: Finalize your RAFT assignment. Conference with </w:t>
      </w:r>
      <w:r w:rsidR="00C754FA" w:rsidRPr="00C754FA">
        <w:rPr>
          <w:rFonts w:ascii="Century" w:hAnsi="Century"/>
          <w:sz w:val="23"/>
        </w:rPr>
        <w:t>me</w:t>
      </w:r>
      <w:r w:rsidR="00411327">
        <w:rPr>
          <w:rFonts w:ascii="Century" w:hAnsi="Century"/>
          <w:sz w:val="23"/>
        </w:rPr>
        <w:t xml:space="preserve"> if you have questions or problems</w:t>
      </w:r>
      <w:r w:rsidRPr="00C754FA">
        <w:rPr>
          <w:rFonts w:ascii="Century" w:hAnsi="Century"/>
          <w:sz w:val="23"/>
        </w:rPr>
        <w:t xml:space="preserve">. </w:t>
      </w:r>
    </w:p>
    <w:p w14:paraId="0463495F" w14:textId="77777777" w:rsidR="006F6781" w:rsidRPr="00C754FA" w:rsidRDefault="006F6781" w:rsidP="00F7635D">
      <w:pPr>
        <w:rPr>
          <w:rFonts w:ascii="Century" w:hAnsi="Century"/>
          <w:sz w:val="23"/>
        </w:rPr>
      </w:pPr>
    </w:p>
    <w:p w14:paraId="7002761C" w14:textId="04C1E54E" w:rsidR="002A150A" w:rsidRDefault="006F6781" w:rsidP="002A150A">
      <w:pPr>
        <w:pStyle w:val="ListParagraph"/>
        <w:numPr>
          <w:ilvl w:val="0"/>
          <w:numId w:val="2"/>
        </w:numPr>
        <w:rPr>
          <w:rFonts w:ascii="Century" w:hAnsi="Century"/>
          <w:sz w:val="23"/>
        </w:rPr>
      </w:pPr>
      <w:r w:rsidRPr="00C754FA">
        <w:rPr>
          <w:rFonts w:ascii="Century" w:hAnsi="Century"/>
          <w:b/>
          <w:sz w:val="23"/>
        </w:rPr>
        <w:t>Week 9</w:t>
      </w:r>
      <w:r w:rsidR="002A150A">
        <w:rPr>
          <w:rFonts w:ascii="Century" w:hAnsi="Century"/>
          <w:sz w:val="23"/>
        </w:rPr>
        <w:t xml:space="preserve">: </w:t>
      </w:r>
      <w:r w:rsidR="00411327" w:rsidRPr="00C754FA">
        <w:rPr>
          <w:rFonts w:ascii="Century" w:hAnsi="Century"/>
          <w:sz w:val="23"/>
        </w:rPr>
        <w:t xml:space="preserve">Submit </w:t>
      </w:r>
      <w:r w:rsidR="00411327">
        <w:rPr>
          <w:rFonts w:ascii="Century" w:hAnsi="Century"/>
          <w:sz w:val="23"/>
        </w:rPr>
        <w:t xml:space="preserve">and present </w:t>
      </w:r>
      <w:r w:rsidR="00411327" w:rsidRPr="00C754FA">
        <w:rPr>
          <w:rFonts w:ascii="Century" w:hAnsi="Century"/>
          <w:sz w:val="23"/>
        </w:rPr>
        <w:t xml:space="preserve">your RAFT assignment. </w:t>
      </w:r>
      <w:r w:rsidR="002A150A">
        <w:rPr>
          <w:rFonts w:ascii="Century" w:hAnsi="Century"/>
          <w:sz w:val="23"/>
        </w:rPr>
        <w:t>Evaluation – Class Presentation of RAFT project</w:t>
      </w:r>
    </w:p>
    <w:p w14:paraId="2979FDA5" w14:textId="77777777" w:rsidR="002A150A" w:rsidRPr="002A150A" w:rsidRDefault="002A150A" w:rsidP="002A150A">
      <w:pPr>
        <w:rPr>
          <w:rFonts w:ascii="Century" w:hAnsi="Century"/>
          <w:b/>
          <w:sz w:val="23"/>
        </w:rPr>
      </w:pPr>
    </w:p>
    <w:p w14:paraId="480464F4" w14:textId="77777777" w:rsidR="003345F1" w:rsidRDefault="00C754FA" w:rsidP="002A150A">
      <w:pPr>
        <w:pStyle w:val="ListParagraph"/>
        <w:rPr>
          <w:rFonts w:ascii="Century" w:hAnsi="Century"/>
          <w:sz w:val="23"/>
        </w:rPr>
      </w:pPr>
      <w:r w:rsidRPr="00C754FA">
        <w:rPr>
          <w:rFonts w:ascii="Century" w:hAnsi="Century"/>
          <w:b/>
          <w:sz w:val="23"/>
        </w:rPr>
        <w:t>Note:</w:t>
      </w:r>
      <w:r w:rsidRPr="00C754FA">
        <w:rPr>
          <w:rFonts w:ascii="Century" w:hAnsi="Century"/>
          <w:sz w:val="23"/>
        </w:rPr>
        <w:t xml:space="preserve"> SSR (Silent Sustained Reading)</w:t>
      </w:r>
      <w:r w:rsidR="002A150A">
        <w:rPr>
          <w:rFonts w:ascii="Century" w:hAnsi="Century"/>
          <w:sz w:val="23"/>
        </w:rPr>
        <w:t xml:space="preserve"> will be given during class when time permits</w:t>
      </w:r>
      <w:r w:rsidRPr="00C754FA">
        <w:rPr>
          <w:rFonts w:ascii="Century" w:hAnsi="Century"/>
          <w:sz w:val="23"/>
        </w:rPr>
        <w:t xml:space="preserve">, but there is an expectation that </w:t>
      </w:r>
      <w:r>
        <w:rPr>
          <w:rFonts w:ascii="Century" w:hAnsi="Century"/>
          <w:sz w:val="23"/>
        </w:rPr>
        <w:t>you</w:t>
      </w:r>
      <w:r w:rsidRPr="00C754FA">
        <w:rPr>
          <w:rFonts w:ascii="Century" w:hAnsi="Century"/>
          <w:sz w:val="23"/>
        </w:rPr>
        <w:t xml:space="preserve"> will work during study hall and at home to meet all independent reading deadlines. </w:t>
      </w:r>
    </w:p>
    <w:p w14:paraId="6BA1BF74" w14:textId="77777777" w:rsidR="003345F1" w:rsidRDefault="003345F1">
      <w:pPr>
        <w:rPr>
          <w:rFonts w:ascii="Century" w:hAnsi="Century"/>
          <w:sz w:val="23"/>
        </w:rPr>
      </w:pPr>
    </w:p>
    <w:p w14:paraId="373AA4AD" w14:textId="77777777" w:rsidR="004453C7" w:rsidRPr="003345F1" w:rsidRDefault="003345F1">
      <w:pPr>
        <w:rPr>
          <w:rFonts w:ascii="Century" w:hAnsi="Century"/>
          <w:b/>
          <w:i/>
          <w:sz w:val="20"/>
        </w:rPr>
      </w:pPr>
      <w:r w:rsidRPr="003345F1">
        <w:rPr>
          <w:rFonts w:ascii="Century" w:hAnsi="Century"/>
          <w:b/>
          <w:i/>
          <w:sz w:val="20"/>
        </w:rPr>
        <w:t xml:space="preserve">* Independent Reading requirements are subject to change in subsequent nine weeks based on teacher reflection, student feedback and/or scheduling concerns. </w:t>
      </w:r>
    </w:p>
    <w:sectPr w:rsidR="004453C7" w:rsidRPr="003345F1" w:rsidSect="0057764C">
      <w:pgSz w:w="12240" w:h="15840"/>
      <w:pgMar w:top="720" w:right="720" w:bottom="720" w:left="720" w:header="720" w:footer="720" w:gutter="0"/>
      <w:pgBorders>
        <w:top w:val="flowersDaisies" w:sz="10" w:space="1" w:color="auto"/>
        <w:left w:val="flowersDaisies" w:sz="10" w:space="4" w:color="auto"/>
        <w:bottom w:val="flowersDaisies" w:sz="10" w:space="1" w:color="auto"/>
        <w:right w:val="flowersDaisies" w:sz="10"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21225833"/>
    <w:multiLevelType w:val="hybridMultilevel"/>
    <w:tmpl w:val="C736D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4870B8"/>
    <w:multiLevelType w:val="hybridMultilevel"/>
    <w:tmpl w:val="1F8CB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4453C7"/>
    <w:rsid w:val="000B3E27"/>
    <w:rsid w:val="00251784"/>
    <w:rsid w:val="002A150A"/>
    <w:rsid w:val="002C35C3"/>
    <w:rsid w:val="003345F1"/>
    <w:rsid w:val="00411327"/>
    <w:rsid w:val="004453C7"/>
    <w:rsid w:val="0057764C"/>
    <w:rsid w:val="005C451D"/>
    <w:rsid w:val="006222B8"/>
    <w:rsid w:val="00624806"/>
    <w:rsid w:val="006D7427"/>
    <w:rsid w:val="006F6781"/>
    <w:rsid w:val="007017DD"/>
    <w:rsid w:val="00B50999"/>
    <w:rsid w:val="00C4030E"/>
    <w:rsid w:val="00C67903"/>
    <w:rsid w:val="00C754FA"/>
    <w:rsid w:val="00D91927"/>
    <w:rsid w:val="00E55C62"/>
    <w:rsid w:val="00F225C9"/>
    <w:rsid w:val="00F763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colormenu v:ext="edit" fillcolor="none [3213]" strokecolor="none [671]"/>
    </o:shapedefaults>
    <o:shapelayout v:ext="edit">
      <o:idmap v:ext="edit" data="1"/>
    </o:shapelayout>
  </w:shapeDefaults>
  <w:doNotEmbedSmartTags/>
  <w:decimalSymbol w:val="."/>
  <w:listSeparator w:val=","/>
  <w14:docId w14:val="59F82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2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35D"/>
    <w:pPr>
      <w:ind w:left="720"/>
      <w:contextualSpacing/>
    </w:pPr>
  </w:style>
  <w:style w:type="paragraph" w:styleId="BalloonText">
    <w:name w:val="Balloon Text"/>
    <w:basedOn w:val="Normal"/>
    <w:link w:val="BalloonTextChar"/>
    <w:uiPriority w:val="99"/>
    <w:semiHidden/>
    <w:unhideWhenUsed/>
    <w:rsid w:val="002A150A"/>
    <w:rPr>
      <w:rFonts w:ascii="Lucida Grande" w:hAnsi="Lucida Grande"/>
      <w:sz w:val="18"/>
      <w:szCs w:val="18"/>
    </w:rPr>
  </w:style>
  <w:style w:type="character" w:customStyle="1" w:styleId="BalloonTextChar">
    <w:name w:val="Balloon Text Char"/>
    <w:basedOn w:val="DefaultParagraphFont"/>
    <w:link w:val="BalloonText"/>
    <w:uiPriority w:val="99"/>
    <w:semiHidden/>
    <w:rsid w:val="002A150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2588C-57C9-034B-9237-A78681C5A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225</Words>
  <Characters>1288</Characters>
  <Application>Microsoft Macintosh Word</Application>
  <DocSecurity>0</DocSecurity>
  <Lines>10</Lines>
  <Paragraphs>3</Paragraphs>
  <ScaleCrop>false</ScaleCrop>
  <Company>Penn-Trafford School District</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Matis</dc:creator>
  <cp:keywords/>
  <cp:lastModifiedBy>Melissa Matis</cp:lastModifiedBy>
  <cp:revision>18</cp:revision>
  <dcterms:created xsi:type="dcterms:W3CDTF">2012-07-15T13:38:00Z</dcterms:created>
  <dcterms:modified xsi:type="dcterms:W3CDTF">2016-08-15T12:50:00Z</dcterms:modified>
</cp:coreProperties>
</file>